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76AC77" w14:textId="77777777" w:rsidR="007529BB" w:rsidRDefault="007529BB" w:rsidP="00FC3AF1">
      <w:pPr>
        <w:autoSpaceDE w:val="0"/>
        <w:autoSpaceDN w:val="0"/>
        <w:adjustRightInd w:val="0"/>
        <w:rPr>
          <w:rFonts w:ascii="SchoolbookRegular" w:hAnsi="SchoolbookRegular" w:cs="SchoolbookRegular"/>
          <w:sz w:val="20"/>
          <w:szCs w:val="20"/>
        </w:rPr>
      </w:pPr>
    </w:p>
    <w:p w14:paraId="357A1F21" w14:textId="77777777" w:rsidR="007529BB" w:rsidRPr="00122CC2" w:rsidRDefault="007529BB" w:rsidP="00FC3AF1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</w:p>
    <w:p w14:paraId="4296DE89" w14:textId="77777777" w:rsidR="00B71D2B" w:rsidRDefault="007943BD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  <w:lang w:val="en-GB"/>
        </w:rPr>
        <w:t>T</w:t>
      </w:r>
      <w:r w:rsidR="00E16E95" w:rsidRPr="00122CC2">
        <w:rPr>
          <w:rFonts w:ascii="SchoolbookRegular" w:hAnsi="SchoolbookRegular" w:cs="SchoolbookRegular"/>
          <w:szCs w:val="28"/>
        </w:rPr>
        <w:t>his Work is new knowledge and</w:t>
      </w:r>
      <w:r w:rsidR="00B71D2B">
        <w:rPr>
          <w:rFonts w:ascii="SchoolbookRegular" w:hAnsi="SchoolbookRegular" w:cs="SchoolbookRegular"/>
          <w:szCs w:val="28"/>
          <w:lang w:val="en-GB"/>
        </w:rPr>
        <w:t xml:space="preserve"> </w:t>
      </w:r>
      <w:r w:rsidR="00E16E95" w:rsidRPr="00122CC2">
        <w:rPr>
          <w:rFonts w:ascii="SchoolbookRegular" w:hAnsi="SchoolbookRegular" w:cs="SchoolbookRegular"/>
          <w:szCs w:val="28"/>
        </w:rPr>
        <w:t xml:space="preserve">we have to begin to think eventually from </w:t>
      </w:r>
    </w:p>
    <w:p w14:paraId="1DCEDE79" w14:textId="6152DA8B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this new knowledge about</w:t>
      </w:r>
    </w:p>
    <w:p w14:paraId="24399715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ourselves—and that is a great subject—and finally about life and what</w:t>
      </w:r>
    </w:p>
    <w:p w14:paraId="5065D346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it means—and that again is a great subject. Once the new thinking</w:t>
      </w:r>
    </w:p>
    <w:p w14:paraId="6D670BAE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 xml:space="preserve">coming from knowledge of the Work begins to connect itself with </w:t>
      </w:r>
      <w:proofErr w:type="gramStart"/>
      <w:r w:rsidRPr="00122CC2">
        <w:rPr>
          <w:rFonts w:ascii="SchoolbookRegular" w:hAnsi="SchoolbookRegular" w:cs="SchoolbookRegular"/>
          <w:szCs w:val="28"/>
        </w:rPr>
        <w:t>our</w:t>
      </w:r>
      <w:proofErr w:type="gramEnd"/>
    </w:p>
    <w:p w14:paraId="2537F797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minds we have moments in which we see things and understand things</w:t>
      </w:r>
    </w:p>
    <w:p w14:paraId="6F222C8D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in a completely different way from what we usually do. Then we fall</w:t>
      </w:r>
    </w:p>
    <w:p w14:paraId="0D140F1E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asleep and think in the ordinary way—that is, we are subject to</w:t>
      </w:r>
    </w:p>
    <w:p w14:paraId="4D90CCF0" w14:textId="77777777" w:rsidR="001D586F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 xml:space="preserve">oscillations, often very violent. </w:t>
      </w:r>
    </w:p>
    <w:p w14:paraId="5594A8F8" w14:textId="56A686DE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Now if we were always in the Third State</w:t>
      </w:r>
    </w:p>
    <w:p w14:paraId="43231F57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of Consciousness we should always think from the knowledge of the</w:t>
      </w:r>
    </w:p>
    <w:p w14:paraId="35762000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Work. This would govern us and everything would be quite easy then.</w:t>
      </w:r>
    </w:p>
    <w:p w14:paraId="0FB68036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We might simply withdraw into this new kind of thinking and meditate</w:t>
      </w:r>
    </w:p>
    <w:p w14:paraId="676153C8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on it, as happens in some forms of Yoga. But the trouble is that we</w:t>
      </w:r>
    </w:p>
    <w:p w14:paraId="1BD81A64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 xml:space="preserve">also have an Emotional Centre which for a long time does not obey </w:t>
      </w:r>
      <w:proofErr w:type="gramStart"/>
      <w:r w:rsidRPr="00122CC2">
        <w:rPr>
          <w:rFonts w:ascii="SchoolbookRegular" w:hAnsi="SchoolbookRegular" w:cs="SchoolbookRegular"/>
          <w:szCs w:val="28"/>
        </w:rPr>
        <w:t>our</w:t>
      </w:r>
      <w:proofErr w:type="gramEnd"/>
    </w:p>
    <w:p w14:paraId="4C793609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thoughts and so it is necessary to work at the same time on the Emotional</w:t>
      </w:r>
    </w:p>
    <w:p w14:paraId="611ACA97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Centre in connection with the new knowledge of the Work, and the</w:t>
      </w:r>
    </w:p>
    <w:p w14:paraId="5BDADC18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first thing that is emphasized is that we must work on our negative</w:t>
      </w:r>
    </w:p>
    <w:p w14:paraId="763A6B5E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emotions. Why should we work on our negative emotions? This is a</w:t>
      </w:r>
    </w:p>
    <w:p w14:paraId="3A35EF82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very good question to ask oneself in all inner sincerity, and here the</w:t>
      </w:r>
    </w:p>
    <w:p w14:paraId="42321988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mind will help if the strength of the Work-ideas is beginning to form</w:t>
      </w:r>
    </w:p>
    <w:p w14:paraId="170A3EF1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a new mind which has a small will of its own. The Emotional Centre</w:t>
      </w:r>
    </w:p>
    <w:p w14:paraId="7F1D506E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 xml:space="preserve">is the seat of our ordinary will as it is and the negative part of </w:t>
      </w:r>
      <w:proofErr w:type="gramStart"/>
      <w:r w:rsidRPr="00122CC2">
        <w:rPr>
          <w:rFonts w:ascii="SchoolbookRegular" w:hAnsi="SchoolbookRegular" w:cs="SchoolbookRegular"/>
          <w:szCs w:val="28"/>
        </w:rPr>
        <w:t>the</w:t>
      </w:r>
      <w:proofErr w:type="gramEnd"/>
    </w:p>
    <w:p w14:paraId="22A38499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Emotional Centre is especially so. The small Will from the change in</w:t>
      </w:r>
    </w:p>
    <w:p w14:paraId="7622A623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Mental Centre is not sufficient to control the will of the unredeemed</w:t>
      </w:r>
    </w:p>
    <w:p w14:paraId="2A4C94A3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Emotional Centre for a long time. The will of the negative part of the</w:t>
      </w:r>
    </w:p>
    <w:p w14:paraId="56EEF7DF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Emotional Centre coupled with the will of the physical body forms a</w:t>
      </w:r>
    </w:p>
    <w:p w14:paraId="28A80ADE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very powerful antagonist to the Will that is formed through the Work</w:t>
      </w:r>
    </w:p>
    <w:p w14:paraId="51B5ACDB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in the emotional part of the Intellectual Centre. But although we</w:t>
      </w:r>
    </w:p>
    <w:p w14:paraId="41B52EF7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witness constantly our complete failure in controlling our negative</w:t>
      </w:r>
    </w:p>
    <w:p w14:paraId="5ED798AA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emotions, or, let us add, the will of the body, yet if the relationship to the</w:t>
      </w:r>
    </w:p>
    <w:p w14:paraId="100890EC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Work and the valuation of its ideas are strong enough, there remains</w:t>
      </w:r>
    </w:p>
    <w:p w14:paraId="33AC5513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always in spite of constant defeats something in the background which</w:t>
      </w:r>
    </w:p>
    <w:p w14:paraId="75487B3D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does not consent to all that is going on. I do not think I have mentioned</w:t>
      </w:r>
    </w:p>
    <w:p w14:paraId="78ACBBFB" w14:textId="77777777" w:rsidR="00E16E95" w:rsidRPr="009263B5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b/>
          <w:szCs w:val="28"/>
        </w:rPr>
      </w:pPr>
      <w:r w:rsidRPr="00122CC2">
        <w:rPr>
          <w:rFonts w:ascii="SchoolbookRegular" w:hAnsi="SchoolbookRegular" w:cs="SchoolbookRegular"/>
          <w:szCs w:val="28"/>
        </w:rPr>
        <w:t xml:space="preserve">here, in connection with what the Work says that </w:t>
      </w:r>
      <w:r w:rsidRPr="009263B5">
        <w:rPr>
          <w:rFonts w:ascii="SchoolbookRegular" w:hAnsi="SchoolbookRegular" w:cs="SchoolbookRegular"/>
          <w:b/>
          <w:szCs w:val="28"/>
        </w:rPr>
        <w:t>the knowledge of</w:t>
      </w:r>
    </w:p>
    <w:p w14:paraId="15B490E2" w14:textId="77777777" w:rsidR="00E16E95" w:rsidRPr="000F3293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b/>
          <w:szCs w:val="28"/>
        </w:rPr>
      </w:pPr>
      <w:r w:rsidRPr="009263B5">
        <w:rPr>
          <w:rFonts w:ascii="SchoolbookRegular" w:hAnsi="SchoolbookRegular" w:cs="SchoolbookRegular"/>
          <w:b/>
          <w:szCs w:val="28"/>
        </w:rPr>
        <w:t>the Work must become emotional,</w:t>
      </w:r>
      <w:r w:rsidRPr="00122CC2">
        <w:rPr>
          <w:rFonts w:ascii="SchoolbookRegular" w:hAnsi="SchoolbookRegular" w:cs="SchoolbookRegular"/>
          <w:szCs w:val="28"/>
        </w:rPr>
        <w:t xml:space="preserve"> that </w:t>
      </w:r>
      <w:r w:rsidRPr="000F3293">
        <w:rPr>
          <w:rFonts w:ascii="SchoolbookRegular" w:hAnsi="SchoolbookRegular" w:cs="SchoolbookRegular"/>
          <w:b/>
          <w:szCs w:val="28"/>
        </w:rPr>
        <w:t>the first place in which it can</w:t>
      </w:r>
    </w:p>
    <w:p w14:paraId="4B26FBF4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0F3293">
        <w:rPr>
          <w:rFonts w:ascii="SchoolbookRegular" w:hAnsi="SchoolbookRegular" w:cs="SchoolbookRegular"/>
          <w:b/>
          <w:szCs w:val="28"/>
        </w:rPr>
        <w:t>become emotional is in the emotional part of the Intellectual Centre</w:t>
      </w:r>
      <w:r w:rsidRPr="00122CC2">
        <w:rPr>
          <w:rFonts w:ascii="SchoolbookRegular" w:hAnsi="SchoolbookRegular" w:cs="SchoolbookRegular"/>
          <w:szCs w:val="28"/>
        </w:rPr>
        <w:t>.</w:t>
      </w:r>
    </w:p>
    <w:p w14:paraId="319C8EEA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As I said, it is here that the new Will of the Work is formed first of all.</w:t>
      </w:r>
    </w:p>
    <w:p w14:paraId="5E238797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The problem then is the negative part of the Emotional Centre itself</w:t>
      </w:r>
    </w:p>
    <w:p w14:paraId="14158ADE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in which exist 'I's that are very powerful and do everything they can</w:t>
      </w:r>
    </w:p>
    <w:p w14:paraId="197D266A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to fight every form of belief that we possess in regard to this Work.</w:t>
      </w:r>
    </w:p>
    <w:p w14:paraId="71377A16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 xml:space="preserve">Now if we had not got </w:t>
      </w:r>
      <w:r w:rsidRPr="00122CC2">
        <w:rPr>
          <w:rFonts w:ascii="SchoolbookItalic" w:hAnsi="SchoolbookItalic" w:cs="SchoolbookItalic"/>
          <w:i/>
          <w:iCs/>
          <w:szCs w:val="28"/>
        </w:rPr>
        <w:t xml:space="preserve">Buried Conscience </w:t>
      </w:r>
      <w:r w:rsidRPr="00122CC2">
        <w:rPr>
          <w:rFonts w:ascii="SchoolbookRegular" w:hAnsi="SchoolbookRegular" w:cs="SchoolbookRegular"/>
          <w:szCs w:val="28"/>
        </w:rPr>
        <w:t>the situation would be hopeless.</w:t>
      </w:r>
    </w:p>
    <w:p w14:paraId="78538611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The negative 'I's in the Emotional Centre would always have the</w:t>
      </w:r>
    </w:p>
    <w:p w14:paraId="374B1F8E" w14:textId="77777777" w:rsidR="00E16E95" w:rsidRPr="000F3293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b/>
          <w:szCs w:val="28"/>
        </w:rPr>
      </w:pPr>
      <w:r w:rsidRPr="00122CC2">
        <w:rPr>
          <w:rFonts w:ascii="SchoolbookRegular" w:hAnsi="SchoolbookRegular" w:cs="SchoolbookRegular"/>
          <w:szCs w:val="28"/>
        </w:rPr>
        <w:t xml:space="preserve">victory. The secret is however that </w:t>
      </w:r>
      <w:r w:rsidRPr="000F3293">
        <w:rPr>
          <w:rFonts w:ascii="SchoolbookRegular" w:hAnsi="SchoolbookRegular" w:cs="SchoolbookRegular"/>
          <w:b/>
          <w:szCs w:val="28"/>
        </w:rPr>
        <w:t>in the Emotional Centre there is</w:t>
      </w:r>
    </w:p>
    <w:p w14:paraId="58065B48" w14:textId="77777777" w:rsidR="00E16E95" w:rsidRPr="000F3293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b/>
          <w:szCs w:val="28"/>
        </w:rPr>
      </w:pPr>
      <w:r w:rsidRPr="000F3293">
        <w:rPr>
          <w:rFonts w:ascii="SchoolbookRegular" w:hAnsi="SchoolbookRegular" w:cs="SchoolbookRegular"/>
          <w:b/>
          <w:szCs w:val="28"/>
        </w:rPr>
        <w:t>Buried Conscience and this is awakened by the emotional part of the</w:t>
      </w:r>
    </w:p>
    <w:p w14:paraId="06E8CB0D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0F3293">
        <w:rPr>
          <w:rFonts w:ascii="SchoolbookRegular" w:hAnsi="SchoolbookRegular" w:cs="SchoolbookRegular"/>
          <w:b/>
          <w:szCs w:val="28"/>
        </w:rPr>
        <w:t>Intellectual Centre</w:t>
      </w:r>
      <w:r w:rsidRPr="00122CC2">
        <w:rPr>
          <w:rFonts w:ascii="SchoolbookRegular" w:hAnsi="SchoolbookRegular" w:cs="SchoolbookRegular"/>
          <w:szCs w:val="28"/>
        </w:rPr>
        <w:t xml:space="preserve"> when the ideas of the Work have entered the mind</w:t>
      </w:r>
    </w:p>
    <w:p w14:paraId="5C3B20FD" w14:textId="3AE33A95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and become emotionally felt—not only as what is Truth but as what is</w:t>
      </w:r>
    </w:p>
    <w:p w14:paraId="738E8283" w14:textId="77777777" w:rsidR="00C211F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 xml:space="preserve">Good. </w:t>
      </w:r>
    </w:p>
    <w:p w14:paraId="636D83AB" w14:textId="3A4B3DCC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This awakens the Buried Conscience in the Emotional Centre</w:t>
      </w:r>
    </w:p>
    <w:p w14:paraId="7B611753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itself. The Work teaches that Buried Conscience exists in everyone,</w:t>
      </w:r>
    </w:p>
    <w:p w14:paraId="56C8D40C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quite apart from acquired Conscience, which is a matter of local</w:t>
      </w:r>
    </w:p>
    <w:p w14:paraId="717BA4CD" w14:textId="064FA127" w:rsidR="004656FA" w:rsidRPr="00122CC2" w:rsidRDefault="00E16E95" w:rsidP="004656FA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 xml:space="preserve">upbringing. </w:t>
      </w:r>
    </w:p>
    <w:p w14:paraId="692797BC" w14:textId="5A172E31" w:rsidR="00E16E95" w:rsidRPr="00122CC2" w:rsidRDefault="00D77FF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>
        <w:rPr>
          <w:rFonts w:ascii="SchoolbookRegular" w:hAnsi="SchoolbookRegular" w:cs="SchoolbookRegular"/>
          <w:szCs w:val="28"/>
          <w:lang w:val="en-GB"/>
        </w:rPr>
        <w:t>E</w:t>
      </w:r>
      <w:r w:rsidR="00E16E95" w:rsidRPr="00122CC2">
        <w:rPr>
          <w:rFonts w:ascii="SchoolbookRegular" w:hAnsi="SchoolbookRegular" w:cs="SchoolbookRegular"/>
          <w:szCs w:val="28"/>
        </w:rPr>
        <w:t>very</w:t>
      </w:r>
      <w:r w:rsidR="00BF04FD">
        <w:rPr>
          <w:rFonts w:ascii="SchoolbookRegular" w:hAnsi="SchoolbookRegular" w:cs="SchoolbookRegular"/>
          <w:szCs w:val="28"/>
          <w:lang w:val="en-GB"/>
        </w:rPr>
        <w:t xml:space="preserve"> </w:t>
      </w:r>
      <w:r w:rsidR="00E16E95" w:rsidRPr="00122CC2">
        <w:rPr>
          <w:rFonts w:ascii="SchoolbookRegular" w:hAnsi="SchoolbookRegular" w:cs="SchoolbookRegular"/>
          <w:szCs w:val="28"/>
        </w:rPr>
        <w:t>emotional perception of the truth of the Work coming from the</w:t>
      </w:r>
    </w:p>
    <w:p w14:paraId="2EF5088D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Intellectual Centre arouses this Buried Conscience in the Emotional</w:t>
      </w:r>
    </w:p>
    <w:p w14:paraId="0955C95D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Centre and then the Emotional Centre itself fights against its negative</w:t>
      </w:r>
    </w:p>
    <w:p w14:paraId="3B1ABAD8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emotions.</w:t>
      </w:r>
    </w:p>
    <w:p w14:paraId="0B7EC3F1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Now if you do not keep the Work strong in your mind and renew</w:t>
      </w:r>
    </w:p>
    <w:p w14:paraId="192FB55E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it continually at least once a day, or at least often, if you do not rearrange</w:t>
      </w:r>
    </w:p>
    <w:p w14:paraId="564D8F32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everything in your mind at intervals so that you are thinking</w:t>
      </w:r>
    </w:p>
    <w:p w14:paraId="787B45E8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from the channels of the Work and their connections, this awakening</w:t>
      </w:r>
    </w:p>
    <w:p w14:paraId="2C35BFD5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of the Buried Conscience begins to cease and then you find yourself</w:t>
      </w:r>
    </w:p>
    <w:p w14:paraId="748FFA79" w14:textId="77777777" w:rsidR="009628C3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 xml:space="preserve">alone. </w:t>
      </w:r>
    </w:p>
    <w:p w14:paraId="250D0D3F" w14:textId="0A5B887E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When you feel alone like this, you must think of the Work,</w:t>
      </w:r>
    </w:p>
    <w:p w14:paraId="00C1EC94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as, for example, go over what was said at the last meeting and refresh</w:t>
      </w:r>
    </w:p>
    <w:p w14:paraId="2A9D9035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your mind with it. This is a form of Self-Remembering in a practical</w:t>
      </w:r>
    </w:p>
    <w:p w14:paraId="79B1FBB2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way and it will send a current of force to Buried Conscience in the</w:t>
      </w:r>
    </w:p>
    <w:p w14:paraId="72A90DEB" w14:textId="77777777" w:rsidR="009628C3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Emotional Centre which alone can cast out your devils.</w:t>
      </w:r>
    </w:p>
    <w:p w14:paraId="15E25127" w14:textId="77777777" w:rsidR="00045DD4" w:rsidRDefault="00045DD4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</w:p>
    <w:p w14:paraId="140E76CB" w14:textId="4FA2068E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It is not as if</w:t>
      </w:r>
      <w:r w:rsidR="009628C3">
        <w:rPr>
          <w:rFonts w:ascii="SchoolbookRegular" w:hAnsi="SchoolbookRegular" w:cs="SchoolbookRegular"/>
          <w:szCs w:val="28"/>
          <w:lang w:val="en-GB"/>
        </w:rPr>
        <w:t xml:space="preserve"> </w:t>
      </w:r>
      <w:r w:rsidRPr="00122CC2">
        <w:rPr>
          <w:rFonts w:ascii="SchoolbookRegular" w:hAnsi="SchoolbookRegular" w:cs="SchoolbookRegular"/>
          <w:szCs w:val="28"/>
        </w:rPr>
        <w:t>you do it, nor must you think that you can do it, but if you do what</w:t>
      </w:r>
    </w:p>
    <w:p w14:paraId="09F00C23" w14:textId="77777777" w:rsidR="00E16E95" w:rsidRPr="00045DD4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b/>
          <w:szCs w:val="28"/>
        </w:rPr>
      </w:pPr>
      <w:r w:rsidRPr="00122CC2">
        <w:rPr>
          <w:rFonts w:ascii="SchoolbookRegular" w:hAnsi="SchoolbookRegular" w:cs="SchoolbookRegular"/>
          <w:szCs w:val="28"/>
        </w:rPr>
        <w:t xml:space="preserve">you can do, then </w:t>
      </w:r>
      <w:r w:rsidRPr="00045DD4">
        <w:rPr>
          <w:rFonts w:ascii="SchoolbookRegular" w:hAnsi="SchoolbookRegular" w:cs="SchoolbookRegular"/>
          <w:b/>
          <w:szCs w:val="28"/>
        </w:rPr>
        <w:t>something will help you which is not you and which</w:t>
      </w:r>
    </w:p>
    <w:p w14:paraId="590E4BA4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045DD4">
        <w:rPr>
          <w:rFonts w:ascii="SchoolbookRegular" w:hAnsi="SchoolbookRegular" w:cs="SchoolbookRegular"/>
          <w:b/>
          <w:szCs w:val="28"/>
        </w:rPr>
        <w:t>you must never ascribe to yourself</w:t>
      </w:r>
      <w:r w:rsidRPr="00122CC2">
        <w:rPr>
          <w:rFonts w:ascii="SchoolbookRegular" w:hAnsi="SchoolbookRegular" w:cs="SchoolbookRegular"/>
          <w:szCs w:val="28"/>
        </w:rPr>
        <w:t>. We get into a bad state often because</w:t>
      </w:r>
    </w:p>
    <w:p w14:paraId="1478C3DF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we ascribe everything to ourselves, just as we ascribe our merit to</w:t>
      </w:r>
    </w:p>
    <w:p w14:paraId="0ECB63AB" w14:textId="04FA355C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ourselves, which means of</w:t>
      </w:r>
      <w:r w:rsidR="0057009F">
        <w:rPr>
          <w:rFonts w:ascii="SchoolbookRegular" w:hAnsi="SchoolbookRegular" w:cs="SchoolbookRegular"/>
          <w:szCs w:val="28"/>
          <w:lang w:val="en-GB"/>
        </w:rPr>
        <w:t xml:space="preserve"> </w:t>
      </w:r>
      <w:r w:rsidRPr="00122CC2">
        <w:rPr>
          <w:rFonts w:ascii="SchoolbookRegular" w:hAnsi="SchoolbookRegular" w:cs="SchoolbookRegular"/>
          <w:szCs w:val="28"/>
        </w:rPr>
        <w:t>course that we inevitably ascribe our evil to ourselves. One must</w:t>
      </w:r>
    </w:p>
    <w:p w14:paraId="2BBB414F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ascribe neither good nor evil to oneself—otherwise one stands in the</w:t>
      </w:r>
    </w:p>
    <w:p w14:paraId="49C5314A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way of one's development. The Work is an instrument first of all—a</w:t>
      </w:r>
    </w:p>
    <w:p w14:paraId="2D00C990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mental instrument—which must be used to put our thoughts in the</w:t>
      </w:r>
    </w:p>
    <w:p w14:paraId="12415F73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right order, to get things straight, and if we do this with the memory of</w:t>
      </w:r>
    </w:p>
    <w:p w14:paraId="70F772DA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our past experience in the Work, this effort to re-arrange internally will</w:t>
      </w:r>
    </w:p>
    <w:p w14:paraId="5FFDF840" w14:textId="77777777" w:rsidR="00E16E95" w:rsidRPr="007734C1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b/>
          <w:szCs w:val="28"/>
        </w:rPr>
      </w:pPr>
      <w:r w:rsidRPr="00122CC2">
        <w:rPr>
          <w:rFonts w:ascii="SchoolbookRegular" w:hAnsi="SchoolbookRegular" w:cs="SchoolbookRegular"/>
          <w:szCs w:val="28"/>
        </w:rPr>
        <w:t xml:space="preserve">stimulate this Buried Conscience in the Emotional Centre </w:t>
      </w:r>
      <w:r w:rsidRPr="007734C1">
        <w:rPr>
          <w:rFonts w:ascii="SchoolbookRegular" w:hAnsi="SchoolbookRegular" w:cs="SchoolbookRegular"/>
          <w:b/>
          <w:szCs w:val="28"/>
        </w:rPr>
        <w:t>which can</w:t>
      </w:r>
    </w:p>
    <w:p w14:paraId="2D298E30" w14:textId="77777777" w:rsidR="00E16E95" w:rsidRPr="007734C1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b/>
          <w:szCs w:val="28"/>
        </w:rPr>
      </w:pPr>
      <w:r w:rsidRPr="007734C1">
        <w:rPr>
          <w:rFonts w:ascii="SchoolbookRegular" w:hAnsi="SchoolbookRegular" w:cs="SchoolbookRegular"/>
          <w:b/>
          <w:szCs w:val="28"/>
        </w:rPr>
        <w:t>fight all negative emotions and cast out every devil in us.</w:t>
      </w:r>
      <w:r w:rsidRPr="00122CC2">
        <w:rPr>
          <w:rFonts w:ascii="SchoolbookRegular" w:hAnsi="SchoolbookRegular" w:cs="SchoolbookRegular"/>
          <w:szCs w:val="28"/>
        </w:rPr>
        <w:t xml:space="preserve"> </w:t>
      </w:r>
      <w:r w:rsidRPr="007734C1">
        <w:rPr>
          <w:rFonts w:ascii="SchoolbookRegular" w:hAnsi="SchoolbookRegular" w:cs="SchoolbookRegular"/>
          <w:b/>
          <w:szCs w:val="28"/>
        </w:rPr>
        <w:t>You cannot</w:t>
      </w:r>
    </w:p>
    <w:p w14:paraId="2E40803C" w14:textId="77777777" w:rsidR="00E16E95" w:rsidRPr="007734C1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b/>
          <w:szCs w:val="28"/>
        </w:rPr>
      </w:pPr>
      <w:r w:rsidRPr="007734C1">
        <w:rPr>
          <w:rFonts w:ascii="SchoolbookRegular" w:hAnsi="SchoolbookRegular" w:cs="SchoolbookRegular"/>
          <w:b/>
          <w:szCs w:val="28"/>
        </w:rPr>
        <w:t>overcome a negative emotion directly. It will only get stronger as a</w:t>
      </w:r>
    </w:p>
    <w:p w14:paraId="7B844B7F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7734C1">
        <w:rPr>
          <w:rFonts w:ascii="SchoolbookRegular" w:hAnsi="SchoolbookRegular" w:cs="SchoolbookRegular"/>
          <w:b/>
          <w:szCs w:val="28"/>
        </w:rPr>
        <w:t>rule</w:t>
      </w:r>
      <w:r w:rsidRPr="00122CC2">
        <w:rPr>
          <w:rFonts w:ascii="SchoolbookRegular" w:hAnsi="SchoolbookRegular" w:cs="SchoolbookRegular"/>
          <w:szCs w:val="28"/>
        </w:rPr>
        <w:t>. But you can through your mind, through arranging the Work in</w:t>
      </w:r>
    </w:p>
    <w:p w14:paraId="1D512ED7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your mind, touch the emotional part of the Intellectual Centre,</w:t>
      </w:r>
    </w:p>
    <w:p w14:paraId="4E7EB091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which in turn awakens the Buried Conscience which will attack by</w:t>
      </w:r>
    </w:p>
    <w:p w14:paraId="6D4888EF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itself the negative emotions. The power of Buried Conscience derives</w:t>
      </w:r>
    </w:p>
    <w:p w14:paraId="12BA25FF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from the Higher Emotional Centre. You must remember that the</w:t>
      </w:r>
    </w:p>
    <w:p w14:paraId="0A507424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Work teaches that Man was once in touch with Higher Centres but</w:t>
      </w:r>
    </w:p>
    <w:p w14:paraId="4B844E03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went to sleep. He once knew what to do directly but now, in this state</w:t>
      </w:r>
    </w:p>
    <w:p w14:paraId="2DB1A720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 xml:space="preserve">of sleep, he can only get to where he was </w:t>
      </w:r>
      <w:r w:rsidRPr="00640CEA">
        <w:rPr>
          <w:rFonts w:ascii="SchoolbookRegular" w:hAnsi="SchoolbookRegular" w:cs="SchoolbookRegular"/>
          <w:b/>
          <w:szCs w:val="28"/>
        </w:rPr>
        <w:t>by indirect methods</w:t>
      </w:r>
      <w:r w:rsidRPr="00122CC2">
        <w:rPr>
          <w:rFonts w:ascii="SchoolbookRegular" w:hAnsi="SchoolbookRegular" w:cs="SchoolbookRegular"/>
          <w:szCs w:val="28"/>
        </w:rPr>
        <w:t>. All that</w:t>
      </w:r>
    </w:p>
    <w:p w14:paraId="13654EE5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 xml:space="preserve">is left now is </w:t>
      </w:r>
      <w:r w:rsidRPr="00122CC2">
        <w:rPr>
          <w:rFonts w:ascii="SchoolbookItalic" w:hAnsi="SchoolbookItalic" w:cs="SchoolbookItalic"/>
          <w:i/>
          <w:iCs/>
          <w:szCs w:val="28"/>
        </w:rPr>
        <w:t xml:space="preserve">change of mind. </w:t>
      </w:r>
      <w:r w:rsidRPr="00122CC2">
        <w:rPr>
          <w:rFonts w:ascii="SchoolbookRegular" w:hAnsi="SchoolbookRegular" w:cs="SchoolbookRegular"/>
          <w:szCs w:val="28"/>
        </w:rPr>
        <w:t>Change of mind starts the whole possible</w:t>
      </w:r>
    </w:p>
    <w:p w14:paraId="3090599F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 xml:space="preserve">recovery. That is why Christ taught always </w:t>
      </w:r>
      <w:proofErr w:type="spellStart"/>
      <w:r w:rsidRPr="00640CEA">
        <w:rPr>
          <w:rFonts w:ascii="Arial" w:hAnsi="Arial" w:cs="Arial"/>
          <w:b/>
          <w:szCs w:val="28"/>
        </w:rPr>
        <w:t>μετάνοι</w:t>
      </w:r>
      <w:proofErr w:type="spellEnd"/>
      <w:r w:rsidRPr="00640CEA">
        <w:rPr>
          <w:rFonts w:ascii="Arial" w:hAnsi="Arial" w:cs="Arial"/>
          <w:b/>
          <w:szCs w:val="28"/>
        </w:rPr>
        <w:t xml:space="preserve">α </w:t>
      </w:r>
      <w:r w:rsidRPr="00640CEA">
        <w:rPr>
          <w:rFonts w:ascii="SchoolbookRegular" w:hAnsi="SchoolbookRegular" w:cs="SchoolbookRegular"/>
          <w:b/>
          <w:szCs w:val="28"/>
        </w:rPr>
        <w:t>change of mind</w:t>
      </w:r>
      <w:r w:rsidRPr="00122CC2">
        <w:rPr>
          <w:rFonts w:ascii="SchoolbookRegular" w:hAnsi="SchoolbookRegular" w:cs="SchoolbookRegular"/>
          <w:szCs w:val="28"/>
        </w:rPr>
        <w:t>,</w:t>
      </w:r>
    </w:p>
    <w:p w14:paraId="7F832684" w14:textId="77777777" w:rsidR="005177E7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as the first thing—</w:t>
      </w:r>
      <w:r w:rsidRPr="005177E7">
        <w:rPr>
          <w:rFonts w:ascii="SchoolbookRegular" w:hAnsi="SchoolbookRegular" w:cs="SchoolbookRegular"/>
          <w:b/>
          <w:szCs w:val="28"/>
        </w:rPr>
        <w:t>not repentance</w:t>
      </w:r>
      <w:r w:rsidRPr="00122CC2">
        <w:rPr>
          <w:rFonts w:ascii="SchoolbookRegular" w:hAnsi="SchoolbookRegular" w:cs="SchoolbookRegular"/>
          <w:szCs w:val="28"/>
        </w:rPr>
        <w:t>, but change of mind.</w:t>
      </w:r>
    </w:p>
    <w:p w14:paraId="2CCAE59B" w14:textId="47255D90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 xml:space="preserve"> Unless the mind</w:t>
      </w:r>
    </w:p>
    <w:p w14:paraId="7ED731AA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changes, whereby the attitudes change, everyone will always be just</w:t>
      </w:r>
    </w:p>
    <w:p w14:paraId="30BD5A4A" w14:textId="18426B91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as he is, whatever effort he makes in the way of starvation, self-denial,</w:t>
      </w:r>
    </w:p>
    <w:p w14:paraId="6B3D905D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and so on. With the same attitude, a man will always remain the</w:t>
      </w:r>
    </w:p>
    <w:p w14:paraId="33D82491" w14:textId="1B1914D6" w:rsidR="00CA6689" w:rsidRPr="00CA6689" w:rsidRDefault="00E16E95" w:rsidP="00CA6689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  <w:lang w:val="en-GB"/>
        </w:rPr>
      </w:pPr>
      <w:r w:rsidRPr="00122CC2">
        <w:rPr>
          <w:rFonts w:ascii="SchoolbookRegular" w:hAnsi="SchoolbookRegular" w:cs="SchoolbookRegular"/>
          <w:szCs w:val="28"/>
        </w:rPr>
        <w:t>same</w:t>
      </w:r>
      <w:r w:rsidR="00CA6689">
        <w:rPr>
          <w:rFonts w:ascii="SchoolbookRegular" w:hAnsi="SchoolbookRegular" w:cs="SchoolbookRegular"/>
          <w:szCs w:val="28"/>
          <w:lang w:val="en-GB"/>
        </w:rPr>
        <w:t>.</w:t>
      </w:r>
    </w:p>
    <w:p w14:paraId="05FF8DFE" w14:textId="586FBF78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The Work can actually teach a man to think in a new way,</w:t>
      </w:r>
    </w:p>
    <w:p w14:paraId="37F70F68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I repeat, about himself, about others, and about the meaning of life.</w:t>
      </w:r>
    </w:p>
    <w:p w14:paraId="1C16E339" w14:textId="52C26D78" w:rsidR="00F4517B" w:rsidRPr="00122CC2" w:rsidRDefault="00E16E95" w:rsidP="00F4517B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 xml:space="preserve">With this change of mind his attitudes will inevitably change. </w:t>
      </w:r>
    </w:p>
    <w:p w14:paraId="6AF02DD6" w14:textId="28064FB1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. If, for example, your attitude is that you are a fully conscious</w:t>
      </w:r>
    </w:p>
    <w:p w14:paraId="1B1B6255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proofErr w:type="gramStart"/>
      <w:r w:rsidRPr="00122CC2">
        <w:rPr>
          <w:rFonts w:ascii="SchoolbookRegular" w:hAnsi="SchoolbookRegular" w:cs="SchoolbookRegular"/>
          <w:szCs w:val="28"/>
        </w:rPr>
        <w:t>man</w:t>
      </w:r>
      <w:proofErr w:type="gramEnd"/>
      <w:r w:rsidRPr="00122CC2">
        <w:rPr>
          <w:rFonts w:ascii="SchoolbookRegular" w:hAnsi="SchoolbookRegular" w:cs="SchoolbookRegular"/>
          <w:szCs w:val="28"/>
        </w:rPr>
        <w:t xml:space="preserve"> and that you are a unity and you have a permanent Real 'I' and</w:t>
      </w:r>
    </w:p>
    <w:p w14:paraId="04980676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 xml:space="preserve">an inflexible will and that you </w:t>
      </w:r>
      <w:r w:rsidRPr="00122CC2">
        <w:rPr>
          <w:rFonts w:ascii="SchoolbookItalic" w:hAnsi="SchoolbookItalic" w:cs="SchoolbookItalic"/>
          <w:i/>
          <w:iCs/>
          <w:szCs w:val="28"/>
        </w:rPr>
        <w:t xml:space="preserve">can do </w:t>
      </w:r>
      <w:r w:rsidRPr="00122CC2">
        <w:rPr>
          <w:rFonts w:ascii="SchoolbookRegular" w:hAnsi="SchoolbookRegular" w:cs="SchoolbookRegular"/>
          <w:szCs w:val="28"/>
        </w:rPr>
        <w:t>and so on, then these attitudes and</w:t>
      </w:r>
    </w:p>
    <w:p w14:paraId="573C9D74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this way of thinking will fix you always in the same psychological place</w:t>
      </w:r>
    </w:p>
    <w:p w14:paraId="4B715B02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as you are in and no new development is possible. But if your attitudes</w:t>
      </w:r>
    </w:p>
    <w:p w14:paraId="56BD3CD5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change through new thinking, through the ideas of the Work, from</w:t>
      </w:r>
    </w:p>
    <w:p w14:paraId="34D3A0CE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esoteric teaching, then you can change, because you will begin to</w:t>
      </w:r>
    </w:p>
    <w:p w14:paraId="35CCC81E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arouse Buried Conscience which cannot work in you as long as you have</w:t>
      </w:r>
    </w:p>
    <w:p w14:paraId="0C25F31B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all these false notions about yourself, about others, and about life, and</w:t>
      </w:r>
    </w:p>
    <w:p w14:paraId="26EBFBDF" w14:textId="42CC5C8F" w:rsidR="00AC2049" w:rsidRPr="00122CC2" w:rsidRDefault="00E16E95" w:rsidP="00AC2049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 xml:space="preserve">ascribe all to yourself. </w:t>
      </w:r>
    </w:p>
    <w:p w14:paraId="39930E98" w14:textId="289DC085" w:rsidR="00E16E95" w:rsidRPr="00122CC2" w:rsidRDefault="00227DA0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>
        <w:rPr>
          <w:rFonts w:ascii="SchoolbookRegular" w:hAnsi="SchoolbookRegular" w:cs="SchoolbookRegular"/>
          <w:szCs w:val="28"/>
          <w:lang w:val="en-GB"/>
        </w:rPr>
        <w:t>T</w:t>
      </w:r>
      <w:r w:rsidR="00E16E95" w:rsidRPr="00122CC2">
        <w:rPr>
          <w:rFonts w:ascii="SchoolbookRegular" w:hAnsi="SchoolbookRegular" w:cs="SchoolbookRegular"/>
          <w:szCs w:val="28"/>
        </w:rPr>
        <w:t>his Work is a rope let down that you have to</w:t>
      </w:r>
    </w:p>
    <w:p w14:paraId="59A39FE7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jump to catch hold of. No doubt sometimes one need no longer jump</w:t>
      </w:r>
    </w:p>
    <w:p w14:paraId="753A5414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but as we are it is necessary to jump—that is, to make a certain kind</w:t>
      </w:r>
    </w:p>
    <w:p w14:paraId="59B88A6F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of effort every day to jump up to the Work. If you ask me: "What is</w:t>
      </w:r>
    </w:p>
    <w:p w14:paraId="17A3B83E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this effort?" I will answer that I have said in the paper what this</w:t>
      </w:r>
    </w:p>
    <w:p w14:paraId="7EDFD5EC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effort is. I will put it in reverse form: If you use the Work merely as</w:t>
      </w:r>
    </w:p>
    <w:p w14:paraId="6C1EAFCC" w14:textId="77777777" w:rsidR="00E16E95" w:rsidRPr="00122CC2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Regular" w:hAnsi="SchoolbookRegular" w:cs="SchoolbookRegular"/>
          <w:szCs w:val="28"/>
        </w:rPr>
        <w:t>a means of occasional chats then you are not making this effort.</w:t>
      </w:r>
    </w:p>
    <w:p w14:paraId="5BA48B86" w14:textId="55B61E22" w:rsidR="007529BB" w:rsidRDefault="00E16E95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22CC2">
        <w:rPr>
          <w:rFonts w:ascii="SchoolbookItalic" w:hAnsi="SchoolbookItalic" w:cs="SchoolbookItalic"/>
          <w:i/>
          <w:iCs/>
          <w:szCs w:val="28"/>
        </w:rPr>
        <w:t xml:space="preserve">Great </w:t>
      </w:r>
      <w:proofErr w:type="spellStart"/>
      <w:r w:rsidRPr="00122CC2">
        <w:rPr>
          <w:rFonts w:ascii="SchoolbookItalic" w:hAnsi="SchoolbookItalic" w:cs="SchoolbookItalic"/>
          <w:i/>
          <w:iCs/>
          <w:szCs w:val="28"/>
        </w:rPr>
        <w:t>Amwell</w:t>
      </w:r>
      <w:proofErr w:type="spellEnd"/>
      <w:r w:rsidRPr="00122CC2">
        <w:rPr>
          <w:rFonts w:ascii="SchoolbookItalic" w:hAnsi="SchoolbookItalic" w:cs="SchoolbookItalic"/>
          <w:i/>
          <w:iCs/>
          <w:szCs w:val="28"/>
        </w:rPr>
        <w:t xml:space="preserve"> House, November </w:t>
      </w:r>
      <w:r w:rsidRPr="00122CC2">
        <w:rPr>
          <w:rFonts w:ascii="SchoolbookRegular" w:hAnsi="SchoolbookRegular" w:cs="SchoolbookRegular"/>
          <w:szCs w:val="28"/>
        </w:rPr>
        <w:t>11, 1946</w:t>
      </w:r>
    </w:p>
    <w:p w14:paraId="46AED57E" w14:textId="3C412621" w:rsidR="00F338FF" w:rsidRDefault="00F338FF" w:rsidP="00E16E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</w:p>
    <w:p w14:paraId="60DF718B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 xml:space="preserve">On one occasion Mr. </w:t>
      </w:r>
      <w:proofErr w:type="spellStart"/>
      <w:r w:rsidRPr="00E93117">
        <w:rPr>
          <w:rFonts w:ascii="SchoolbookRegular" w:hAnsi="SchoolbookRegular" w:cs="SchoolbookRegular"/>
          <w:szCs w:val="28"/>
        </w:rPr>
        <w:t>Ouspensky</w:t>
      </w:r>
      <w:proofErr w:type="spellEnd"/>
      <w:r w:rsidRPr="00E93117">
        <w:rPr>
          <w:rFonts w:ascii="SchoolbookRegular" w:hAnsi="SchoolbookRegular" w:cs="SchoolbookRegular"/>
          <w:szCs w:val="28"/>
        </w:rPr>
        <w:t xml:space="preserve"> was asked: "What is the right</w:t>
      </w:r>
    </w:p>
    <w:p w14:paraId="7713BC75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feeling of oneself?" He answered that this question belonged to what</w:t>
      </w:r>
    </w:p>
    <w:p w14:paraId="4B31C1F9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he had spoken of earlier—namely, "the wrong feeling of 'I'." He said,</w:t>
      </w:r>
    </w:p>
    <w:p w14:paraId="4EEB55D5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in so many words: "In this Work one must separate oneself from</w:t>
      </w:r>
    </w:p>
    <w:p w14:paraId="3548A731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pictures, from 'I's that like to suffer, from internally considering 'I's,</w:t>
      </w:r>
    </w:p>
    <w:p w14:paraId="3F42E256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that enjoy negative emotions, that justify their past, and so on. A</w:t>
      </w:r>
    </w:p>
    <w:p w14:paraId="03F1C76D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person may have a stereotyped wrong feeling of 'I' and through this</w:t>
      </w:r>
    </w:p>
    <w:p w14:paraId="6D7C4D54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everything is wrong in him or her. Only by observing that he or she</w:t>
      </w:r>
    </w:p>
    <w:p w14:paraId="54AF7A36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has wrong feeling of 'I' and separating from it can they expect to begin</w:t>
      </w:r>
    </w:p>
    <w:p w14:paraId="6AF05CA1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to have right feeling of 'I'. For example, how many people simply hold</w:t>
      </w:r>
    </w:p>
    <w:p w14:paraId="221E85B9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themselves too tightly, too rigidly, and do not observe it." On another</w:t>
      </w:r>
    </w:p>
    <w:p w14:paraId="07FCE027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occasion he was speaking on the same question and said that wrong</w:t>
      </w:r>
    </w:p>
    <w:p w14:paraId="0B2FF8C2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feeling of 'I' is always due to buffers, which give a one-sided feeling</w:t>
      </w:r>
    </w:p>
    <w:p w14:paraId="4A66F3FB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of 'I'. "For a man to feel himself rightly," he said, "he must have Real</w:t>
      </w:r>
    </w:p>
    <w:p w14:paraId="6AAAC54A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15E4E">
        <w:rPr>
          <w:rFonts w:ascii="SchoolbookRegular" w:hAnsi="SchoolbookRegular" w:cs="SchoolbookRegular"/>
          <w:b/>
          <w:szCs w:val="28"/>
        </w:rPr>
        <w:t>Conscience, which is to feel all together</w:t>
      </w:r>
      <w:r w:rsidRPr="00E93117">
        <w:rPr>
          <w:rFonts w:ascii="SchoolbookRegular" w:hAnsi="SchoolbookRegular" w:cs="SchoolbookRegular"/>
          <w:szCs w:val="28"/>
        </w:rPr>
        <w:t>, and no one can have Real</w:t>
      </w:r>
    </w:p>
    <w:p w14:paraId="345F914F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Conscience if he is full of buffers. Such a man or woman sees only one</w:t>
      </w:r>
    </w:p>
    <w:p w14:paraId="51564CFA" w14:textId="77777777" w:rsidR="00E93117" w:rsidRPr="00115E4E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b/>
          <w:szCs w:val="28"/>
        </w:rPr>
      </w:pPr>
      <w:r w:rsidRPr="00E93117">
        <w:rPr>
          <w:rFonts w:ascii="SchoolbookRegular" w:hAnsi="SchoolbookRegular" w:cs="SchoolbookRegular"/>
          <w:szCs w:val="28"/>
        </w:rPr>
        <w:t xml:space="preserve">side, only </w:t>
      </w:r>
      <w:r w:rsidRPr="00E93117">
        <w:rPr>
          <w:rFonts w:ascii="SchoolbookItalic" w:hAnsi="SchoolbookItalic" w:cs="SchoolbookItalic"/>
          <w:i/>
          <w:iCs/>
          <w:szCs w:val="28"/>
        </w:rPr>
        <w:t xml:space="preserve">is </w:t>
      </w:r>
      <w:r w:rsidRPr="00E93117">
        <w:rPr>
          <w:rFonts w:ascii="SchoolbookRegular" w:hAnsi="SchoolbookRegular" w:cs="SchoolbookRegular"/>
          <w:szCs w:val="28"/>
        </w:rPr>
        <w:t xml:space="preserve">one side of themselves. </w:t>
      </w:r>
      <w:r w:rsidRPr="00115E4E">
        <w:rPr>
          <w:rFonts w:ascii="SchoolbookRegular" w:hAnsi="SchoolbookRegular" w:cs="SchoolbookRegular"/>
          <w:b/>
          <w:szCs w:val="28"/>
        </w:rPr>
        <w:t>Real Conscience is the same for</w:t>
      </w:r>
    </w:p>
    <w:p w14:paraId="76D40562" w14:textId="77777777" w:rsidR="00E93117" w:rsidRPr="00115E4E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b/>
          <w:szCs w:val="28"/>
        </w:rPr>
      </w:pPr>
      <w:r w:rsidRPr="00115E4E">
        <w:rPr>
          <w:rFonts w:ascii="SchoolbookRegular" w:hAnsi="SchoolbookRegular" w:cs="SchoolbookRegular"/>
          <w:b/>
          <w:szCs w:val="28"/>
        </w:rPr>
        <w:t>all people and has nothing to do with different moral or religious</w:t>
      </w:r>
    </w:p>
    <w:p w14:paraId="3EDF7664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115E4E">
        <w:rPr>
          <w:rFonts w:ascii="SchoolbookRegular" w:hAnsi="SchoolbookRegular" w:cs="SchoolbookRegular"/>
          <w:b/>
          <w:szCs w:val="28"/>
        </w:rPr>
        <w:t>systems</w:t>
      </w:r>
      <w:r w:rsidRPr="00E93117">
        <w:rPr>
          <w:rFonts w:ascii="SchoolbookRegular" w:hAnsi="SchoolbookRegular" w:cs="SchoolbookRegular"/>
          <w:szCs w:val="28"/>
        </w:rPr>
        <w:t xml:space="preserve">. </w:t>
      </w:r>
      <w:r w:rsidRPr="00206EA2">
        <w:rPr>
          <w:rFonts w:ascii="SchoolbookRegular" w:hAnsi="SchoolbookRegular" w:cs="SchoolbookRegular"/>
          <w:b/>
          <w:szCs w:val="28"/>
        </w:rPr>
        <w:t>It is a general and permanent phenomenon given to us,</w:t>
      </w:r>
      <w:r w:rsidRPr="00E93117">
        <w:rPr>
          <w:rFonts w:ascii="SchoolbookRegular" w:hAnsi="SchoolbookRegular" w:cs="SchoolbookRegular"/>
          <w:szCs w:val="28"/>
        </w:rPr>
        <w:t xml:space="preserve"> but</w:t>
      </w:r>
    </w:p>
    <w:p w14:paraId="1DCDA27D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206EA2">
        <w:rPr>
          <w:rFonts w:ascii="SchoolbookRegular" w:hAnsi="SchoolbookRegular" w:cs="SchoolbookRegular"/>
          <w:b/>
          <w:szCs w:val="28"/>
        </w:rPr>
        <w:t>now buried in everyone</w:t>
      </w:r>
      <w:r w:rsidRPr="00E93117">
        <w:rPr>
          <w:rFonts w:ascii="SchoolbookRegular" w:hAnsi="SchoolbookRegular" w:cs="SchoolbookRegular"/>
          <w:szCs w:val="28"/>
        </w:rPr>
        <w:t>—that is, in sleeping humanity. The esoteric</w:t>
      </w:r>
    </w:p>
    <w:p w14:paraId="74DF45D0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2B0877">
        <w:rPr>
          <w:rFonts w:ascii="SchoolbookRegular" w:hAnsi="SchoolbookRegular" w:cs="SchoolbookRegular"/>
          <w:b/>
          <w:szCs w:val="28"/>
        </w:rPr>
        <w:t>problem is how to awaken it</w:t>
      </w:r>
      <w:r w:rsidRPr="00E93117">
        <w:rPr>
          <w:rFonts w:ascii="SchoolbookRegular" w:hAnsi="SchoolbookRegular" w:cs="SchoolbookRegular"/>
          <w:szCs w:val="28"/>
        </w:rPr>
        <w:t>. Man has fallen asleep and because of</w:t>
      </w:r>
    </w:p>
    <w:p w14:paraId="34862371" w14:textId="77777777" w:rsidR="00E93117" w:rsidRPr="002B087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b/>
          <w:szCs w:val="28"/>
        </w:rPr>
      </w:pPr>
      <w:r w:rsidRPr="00E93117">
        <w:rPr>
          <w:rFonts w:ascii="SchoolbookRegular" w:hAnsi="SchoolbookRegular" w:cs="SchoolbookRegular"/>
          <w:szCs w:val="28"/>
        </w:rPr>
        <w:t xml:space="preserve">this world-state of sleep, he has lost touch with all that is of the </w:t>
      </w:r>
      <w:r w:rsidRPr="002B0877">
        <w:rPr>
          <w:rFonts w:ascii="SchoolbookRegular" w:hAnsi="SchoolbookRegular" w:cs="SchoolbookRegular"/>
          <w:b/>
          <w:szCs w:val="28"/>
        </w:rPr>
        <w:t>most</w:t>
      </w:r>
    </w:p>
    <w:p w14:paraId="190A68AA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2B0877">
        <w:rPr>
          <w:rFonts w:ascii="SchoolbookRegular" w:hAnsi="SchoolbookRegular" w:cs="SchoolbookRegular"/>
          <w:b/>
          <w:szCs w:val="28"/>
        </w:rPr>
        <w:t>importance</w:t>
      </w:r>
      <w:r w:rsidRPr="00E93117">
        <w:rPr>
          <w:rFonts w:ascii="SchoolbookRegular" w:hAnsi="SchoolbookRegular" w:cs="SchoolbookRegular"/>
          <w:szCs w:val="28"/>
        </w:rPr>
        <w:t xml:space="preserve"> to him, all that could help and </w:t>
      </w:r>
      <w:r w:rsidRPr="002B0877">
        <w:rPr>
          <w:rFonts w:ascii="SchoolbookRegular" w:hAnsi="SchoolbookRegular" w:cs="SchoolbookRegular"/>
          <w:b/>
          <w:szCs w:val="28"/>
        </w:rPr>
        <w:t>guide him aright</w:t>
      </w:r>
      <w:r w:rsidRPr="00E93117">
        <w:rPr>
          <w:rFonts w:ascii="SchoolbookRegular" w:hAnsi="SchoolbookRegular" w:cs="SchoolbookRegular"/>
          <w:szCs w:val="28"/>
        </w:rPr>
        <w:t>. As a</w:t>
      </w:r>
    </w:p>
    <w:p w14:paraId="3F5E0797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consequence, all sorts of religious theories and methods of education</w:t>
      </w:r>
    </w:p>
    <w:p w14:paraId="155610C9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and social experiments have replaced what alone could truly shew him</w:t>
      </w:r>
    </w:p>
    <w:p w14:paraId="21CEBC33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what he has to do, and how he should live and what he is. If a man</w:t>
      </w:r>
    </w:p>
    <w:p w14:paraId="1316A774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begins to know what he is, he begins to have right feeling of himself.</w:t>
      </w:r>
    </w:p>
    <w:p w14:paraId="6722C616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Only Real 'I' can ultimately give a man right feeling of himself in the</w:t>
      </w:r>
    </w:p>
    <w:p w14:paraId="3C1615A1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full sense. But Real 'I' and Real Conscience are not far distant from</w:t>
      </w:r>
    </w:p>
    <w:p w14:paraId="3648A0F3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each other. A man asleep can only have an artificial feeling of 'I',</w:t>
      </w:r>
    </w:p>
    <w:p w14:paraId="65D08BA0" w14:textId="0E4EB8D8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according to what he esteems himself on. It will be a false feeling of 'I'</w:t>
      </w:r>
    </w:p>
    <w:p w14:paraId="0C896374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—and one that he may suffer from all his life without realizing it. He</w:t>
      </w:r>
    </w:p>
    <w:p w14:paraId="0DB902F4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has buffers in place of Conscience. Real Conscience is only possible</w:t>
      </w:r>
    </w:p>
    <w:p w14:paraId="0DB30BC2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in the absence of buffers."</w:t>
      </w:r>
    </w:p>
    <w:p w14:paraId="28D6BF09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 xml:space="preserve">Let us take to-day this phrase used by Mr. </w:t>
      </w:r>
      <w:proofErr w:type="spellStart"/>
      <w:r w:rsidRPr="00E93117">
        <w:rPr>
          <w:rFonts w:ascii="SchoolbookRegular" w:hAnsi="SchoolbookRegular" w:cs="SchoolbookRegular"/>
          <w:szCs w:val="28"/>
        </w:rPr>
        <w:t>Ouspensky</w:t>
      </w:r>
      <w:proofErr w:type="spellEnd"/>
      <w:r w:rsidRPr="00E93117">
        <w:rPr>
          <w:rFonts w:ascii="SchoolbookRegular" w:hAnsi="SchoolbookRegular" w:cs="SchoolbookRegular"/>
          <w:szCs w:val="28"/>
        </w:rPr>
        <w:t>: "If a man</w:t>
      </w:r>
    </w:p>
    <w:p w14:paraId="516B8087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 xml:space="preserve">begins to know </w:t>
      </w:r>
      <w:r w:rsidRPr="00E93117">
        <w:rPr>
          <w:rFonts w:ascii="SchoolbookItalic" w:hAnsi="SchoolbookItalic" w:cs="SchoolbookItalic"/>
          <w:i/>
          <w:iCs/>
          <w:szCs w:val="28"/>
        </w:rPr>
        <w:t xml:space="preserve">what he is, </w:t>
      </w:r>
      <w:r w:rsidRPr="00E93117">
        <w:rPr>
          <w:rFonts w:ascii="SchoolbookRegular" w:hAnsi="SchoolbookRegular" w:cs="SchoolbookRegular"/>
          <w:szCs w:val="28"/>
        </w:rPr>
        <w:t>he begins to have the right feeling of himself."</w:t>
      </w:r>
    </w:p>
    <w:p w14:paraId="242EA717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This Work is about self-knowledge. You all know that over the Temple</w:t>
      </w:r>
    </w:p>
    <w:p w14:paraId="2CCCF459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at Delphi, where esoteric teaching existed in the days of ancient Greece,</w:t>
      </w:r>
    </w:p>
    <w:p w14:paraId="4DC6CFC0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 xml:space="preserve">was written above the portal: </w:t>
      </w:r>
      <w:r w:rsidRPr="00E93117">
        <w:rPr>
          <w:rFonts w:ascii="SchoolbookItalic" w:hAnsi="SchoolbookItalic" w:cs="SchoolbookItalic"/>
          <w:i/>
          <w:iCs/>
          <w:szCs w:val="28"/>
        </w:rPr>
        <w:t>"</w:t>
      </w:r>
      <w:r w:rsidRPr="005D6529">
        <w:rPr>
          <w:rFonts w:ascii="SchoolbookItalic" w:hAnsi="SchoolbookItalic" w:cs="SchoolbookItalic"/>
          <w:b/>
          <w:i/>
          <w:iCs/>
          <w:szCs w:val="28"/>
        </w:rPr>
        <w:t>Know thyself</w:t>
      </w:r>
      <w:r w:rsidRPr="00E93117">
        <w:rPr>
          <w:rFonts w:ascii="SchoolbookItalic" w:hAnsi="SchoolbookItalic" w:cs="SchoolbookItalic"/>
          <w:i/>
          <w:iCs/>
          <w:szCs w:val="28"/>
        </w:rPr>
        <w:t xml:space="preserve">". </w:t>
      </w:r>
      <w:r w:rsidRPr="00E93117">
        <w:rPr>
          <w:rFonts w:ascii="SchoolbookRegular" w:hAnsi="SchoolbookRegular" w:cs="SchoolbookRegular"/>
          <w:szCs w:val="28"/>
        </w:rPr>
        <w:t>Now no man, no woman,</w:t>
      </w:r>
    </w:p>
    <w:p w14:paraId="5F1CD549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can know themselves, unless they begin with direct impersonal, uncritical</w:t>
      </w:r>
    </w:p>
    <w:p w14:paraId="702F37DE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5D6529">
        <w:rPr>
          <w:rFonts w:ascii="SchoolbookRegular" w:hAnsi="SchoolbookRegular" w:cs="SchoolbookRegular"/>
          <w:b/>
          <w:szCs w:val="28"/>
        </w:rPr>
        <w:t>self-observation</w:t>
      </w:r>
      <w:r w:rsidRPr="00E93117">
        <w:rPr>
          <w:rFonts w:ascii="SchoolbookRegular" w:hAnsi="SchoolbookRegular" w:cs="SchoolbookRegular"/>
          <w:szCs w:val="28"/>
        </w:rPr>
        <w:t>. Why should this change the usual feeling of 'I',</w:t>
      </w:r>
    </w:p>
    <w:p w14:paraId="5E7F447F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the usual feeling of oneself? Because by this uncritical, impersonal,</w:t>
      </w:r>
    </w:p>
    <w:p w14:paraId="537397EC" w14:textId="77777777" w:rsidR="00E93117" w:rsidRPr="00E93117" w:rsidRDefault="00E93117" w:rsidP="00E93117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>almost remote observation of oneself, one begins to see that one is quite</w:t>
      </w:r>
    </w:p>
    <w:p w14:paraId="5128BAF3" w14:textId="77777777" w:rsidR="00244F95" w:rsidRDefault="00E93117" w:rsidP="00244F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r w:rsidRPr="00E93117">
        <w:rPr>
          <w:rFonts w:ascii="SchoolbookRegular" w:hAnsi="SchoolbookRegular" w:cs="SchoolbookRegular"/>
          <w:szCs w:val="28"/>
        </w:rPr>
        <w:t xml:space="preserve">different from what one has hitherto taken oneself as. </w:t>
      </w:r>
    </w:p>
    <w:p w14:paraId="5FDBE638" w14:textId="77777777" w:rsidR="00244F95" w:rsidRDefault="00244F95" w:rsidP="00244F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</w:p>
    <w:p w14:paraId="522C9973" w14:textId="77777777" w:rsidR="00244F95" w:rsidRDefault="00244F95" w:rsidP="00244F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</w:p>
    <w:p w14:paraId="051DC197" w14:textId="77777777" w:rsidR="00244F95" w:rsidRDefault="00244F95" w:rsidP="00244F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</w:p>
    <w:p w14:paraId="32A7BFE0" w14:textId="77777777" w:rsidR="00244F95" w:rsidRDefault="00244F95" w:rsidP="00244F95">
      <w:pPr>
        <w:autoSpaceDE w:val="0"/>
        <w:autoSpaceDN w:val="0"/>
        <w:adjustRightInd w:val="0"/>
        <w:rPr>
          <w:rFonts w:ascii="SchoolbookRegular" w:hAnsi="SchoolbookRegular" w:cs="SchoolbookRegular"/>
          <w:szCs w:val="28"/>
        </w:rPr>
      </w:pPr>
      <w:bookmarkStart w:id="0" w:name="_GoBack"/>
      <w:bookmarkEnd w:id="0"/>
    </w:p>
    <w:sectPr w:rsidR="00244F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choolbook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choolbook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E56"/>
    <w:rsid w:val="00001631"/>
    <w:rsid w:val="00045DD4"/>
    <w:rsid w:val="000F3293"/>
    <w:rsid w:val="00115E4E"/>
    <w:rsid w:val="00122CC2"/>
    <w:rsid w:val="001D586F"/>
    <w:rsid w:val="001E4314"/>
    <w:rsid w:val="00206EA2"/>
    <w:rsid w:val="00227DA0"/>
    <w:rsid w:val="00244F95"/>
    <w:rsid w:val="00257F28"/>
    <w:rsid w:val="002B0877"/>
    <w:rsid w:val="004475E3"/>
    <w:rsid w:val="004656FA"/>
    <w:rsid w:val="00473D9F"/>
    <w:rsid w:val="005177E7"/>
    <w:rsid w:val="0057009F"/>
    <w:rsid w:val="005D6529"/>
    <w:rsid w:val="005E7ACA"/>
    <w:rsid w:val="00640CEA"/>
    <w:rsid w:val="007529BB"/>
    <w:rsid w:val="007734C1"/>
    <w:rsid w:val="007943BD"/>
    <w:rsid w:val="009263B5"/>
    <w:rsid w:val="00944E56"/>
    <w:rsid w:val="009628C3"/>
    <w:rsid w:val="00A73C94"/>
    <w:rsid w:val="00AC2049"/>
    <w:rsid w:val="00AD5C99"/>
    <w:rsid w:val="00B71D2B"/>
    <w:rsid w:val="00BE0B1E"/>
    <w:rsid w:val="00BF04FD"/>
    <w:rsid w:val="00C211F2"/>
    <w:rsid w:val="00CA6689"/>
    <w:rsid w:val="00D77FF5"/>
    <w:rsid w:val="00DC6E8D"/>
    <w:rsid w:val="00E16E95"/>
    <w:rsid w:val="00E93117"/>
    <w:rsid w:val="00F338FF"/>
    <w:rsid w:val="00F4517B"/>
    <w:rsid w:val="00FC3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BF4D2"/>
  <w15:chartTrackingRefBased/>
  <w15:docId w15:val="{760A0A7E-ECF7-45FB-B8C6-8CDEE761B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2"/>
        <w:lang w:val="en-B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7F28"/>
  </w:style>
  <w:style w:type="paragraph" w:styleId="Heading1">
    <w:name w:val="heading 1"/>
    <w:basedOn w:val="Normal"/>
    <w:next w:val="Normal"/>
    <w:link w:val="Heading1Char"/>
    <w:uiPriority w:val="9"/>
    <w:qFormat/>
    <w:rsid w:val="00257F28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7F2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7F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F5496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7F2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color w:val="2F5496" w:themeColor="accent1" w:themeShade="BF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7F2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7F2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7F28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7F28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7F28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7F28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7F2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7F28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7F28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7F28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7F28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7F28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7F28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7F28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57F28"/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257F28"/>
    <w:pPr>
      <w:spacing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257F28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7F28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472C4" w:themeColor="accent1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7F28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257F28"/>
    <w:rPr>
      <w:b/>
      <w:bCs/>
    </w:rPr>
  </w:style>
  <w:style w:type="character" w:styleId="Emphasis">
    <w:name w:val="Emphasis"/>
    <w:basedOn w:val="DefaultParagraphFont"/>
    <w:uiPriority w:val="20"/>
    <w:qFormat/>
    <w:rsid w:val="00257F28"/>
    <w:rPr>
      <w:i/>
      <w:iCs/>
    </w:rPr>
  </w:style>
  <w:style w:type="paragraph" w:styleId="NoSpacing">
    <w:name w:val="No Spacing"/>
    <w:uiPriority w:val="1"/>
    <w:qFormat/>
    <w:rsid w:val="00257F28"/>
  </w:style>
  <w:style w:type="paragraph" w:styleId="Quote">
    <w:name w:val="Quote"/>
    <w:basedOn w:val="Normal"/>
    <w:next w:val="Normal"/>
    <w:link w:val="QuoteChar"/>
    <w:uiPriority w:val="29"/>
    <w:qFormat/>
    <w:rsid w:val="00257F28"/>
    <w:pPr>
      <w:spacing w:before="120" w:after="120"/>
      <w:ind w:left="720"/>
    </w:pPr>
    <w:rPr>
      <w:color w:val="44546A" w:themeColor="text2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257F28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7F28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7F28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257F28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257F28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257F28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257F28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257F28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57F2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1566</Words>
  <Characters>8932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Dagmar Palmerova</dc:creator>
  <cp:keywords/>
  <dc:description/>
  <cp:lastModifiedBy>Dagmar Palmerova</cp:lastModifiedBy>
  <cp:revision>2</cp:revision>
  <dcterms:created xsi:type="dcterms:W3CDTF">2018-08-20T19:53:00Z</dcterms:created>
  <dcterms:modified xsi:type="dcterms:W3CDTF">2018-08-20T19:53:00Z</dcterms:modified>
</cp:coreProperties>
</file>